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C6C8" w14:textId="77777777" w:rsidR="00D2647B" w:rsidRPr="001821E0" w:rsidRDefault="00D2647B">
      <w:pPr>
        <w:rPr>
          <w:i/>
          <w:iCs/>
          <w:sz w:val="24"/>
          <w:szCs w:val="24"/>
        </w:rPr>
      </w:pPr>
      <w:r w:rsidRPr="001821E0">
        <w:rPr>
          <w:i/>
          <w:iCs/>
          <w:sz w:val="24"/>
          <w:szCs w:val="24"/>
        </w:rPr>
        <w:t>Au cours de la v</w:t>
      </w:r>
      <w:r w:rsidR="00433AEE" w:rsidRPr="001821E0">
        <w:rPr>
          <w:i/>
          <w:iCs/>
          <w:sz w:val="24"/>
          <w:szCs w:val="24"/>
        </w:rPr>
        <w:t>eillée de Noël</w:t>
      </w:r>
      <w:r w:rsidRPr="001821E0">
        <w:rPr>
          <w:i/>
          <w:iCs/>
          <w:sz w:val="24"/>
          <w:szCs w:val="24"/>
        </w:rPr>
        <w:t xml:space="preserve"> 2023</w:t>
      </w:r>
      <w:r w:rsidR="00433AEE" w:rsidRPr="001821E0">
        <w:rPr>
          <w:i/>
          <w:iCs/>
          <w:sz w:val="24"/>
          <w:szCs w:val="24"/>
        </w:rPr>
        <w:t xml:space="preserve">. </w:t>
      </w:r>
    </w:p>
    <w:p w14:paraId="08C191E5" w14:textId="62C653D3" w:rsidR="00496918" w:rsidRPr="001821E0" w:rsidRDefault="00433AEE">
      <w:pPr>
        <w:rPr>
          <w:i/>
          <w:iCs/>
          <w:sz w:val="24"/>
          <w:szCs w:val="24"/>
        </w:rPr>
      </w:pPr>
      <w:r w:rsidRPr="001821E0">
        <w:rPr>
          <w:i/>
          <w:iCs/>
          <w:sz w:val="24"/>
          <w:szCs w:val="24"/>
        </w:rPr>
        <w:t>Après lecture de Matthieu 2,1</w:t>
      </w:r>
      <w:r w:rsidR="001821E0" w:rsidRPr="001821E0">
        <w:rPr>
          <w:i/>
          <w:iCs/>
          <w:sz w:val="24"/>
          <w:szCs w:val="24"/>
        </w:rPr>
        <w:t>3</w:t>
      </w:r>
      <w:r w:rsidRPr="001821E0">
        <w:rPr>
          <w:i/>
          <w:iCs/>
          <w:sz w:val="24"/>
          <w:szCs w:val="24"/>
        </w:rPr>
        <w:t>-18</w:t>
      </w:r>
      <w:r w:rsidR="00564824" w:rsidRPr="001821E0">
        <w:rPr>
          <w:i/>
          <w:iCs/>
          <w:sz w:val="24"/>
          <w:szCs w:val="24"/>
        </w:rPr>
        <w:t xml:space="preserve">. </w:t>
      </w:r>
    </w:p>
    <w:p w14:paraId="216F5510" w14:textId="77777777" w:rsidR="001821E0" w:rsidRPr="001821E0" w:rsidRDefault="0000000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hyperlink r:id="rId7" w:history="1">
        <w:r w:rsidR="001821E0" w:rsidRPr="001821E0">
          <w:rPr>
            <w:rFonts w:eastAsia="Times New Roman" w:cstheme="minorHAnsi"/>
            <w:b/>
            <w:bCs/>
            <w:i/>
            <w:iCs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13</w:t>
        </w:r>
      </w:hyperlink>
      <w:r w:rsidR="001821E0"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Quand les savants furent partis, un ange du Seigneur apparut à Joseph dans un rêve et lui dit : « Lève-toi, prends avec toi l'enfant et sa mère et fuis en Égypte ; restes-y jusqu'à ce que je te dise de revenir. Car Hérode recherchera l'enfant pour le faire mourir. » </w:t>
      </w:r>
    </w:p>
    <w:p w14:paraId="471F0AEC" w14:textId="77777777" w:rsidR="001821E0" w:rsidRPr="001821E0" w:rsidRDefault="0000000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hyperlink r:id="rId8" w:history="1">
        <w:r w:rsidR="001821E0" w:rsidRPr="001821E0">
          <w:rPr>
            <w:rFonts w:eastAsia="Times New Roman" w:cstheme="minorHAnsi"/>
            <w:b/>
            <w:bCs/>
            <w:i/>
            <w:iCs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14</w:t>
        </w:r>
      </w:hyperlink>
      <w:r w:rsidR="001821E0" w:rsidRPr="001821E0">
        <w:rPr>
          <w:rFonts w:eastAsia="Times New Roman" w:cstheme="minorHAnsi"/>
          <w:b/>
          <w:bCs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="001821E0"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Joseph se leva donc, prit avec lui l'enfant et sa mère, en pleine nuit, et se réfugia en Égypte.</w:t>
      </w:r>
      <w:r w:rsidR="001821E0" w:rsidRPr="001821E0">
        <w:rPr>
          <w:rStyle w:val="Appelnotedebasdep"/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footnoteReference w:id="1"/>
      </w:r>
      <w:r w:rsidR="001821E0"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 </w:t>
      </w:r>
    </w:p>
    <w:p w14:paraId="0CF2DDD9" w14:textId="77777777" w:rsidR="001821E0" w:rsidRPr="001821E0" w:rsidRDefault="001821E0" w:rsidP="001821E0">
      <w:pPr>
        <w:spacing w:after="0" w:line="276" w:lineRule="auto"/>
        <w:rPr>
          <w:rFonts w:eastAsia="Times New Roman" w:cstheme="minorHAnsi"/>
          <w:i/>
          <w:iCs/>
          <w:color w:val="FF0000"/>
          <w:kern w:val="0"/>
          <w:sz w:val="24"/>
          <w:szCs w:val="24"/>
          <w:lang w:eastAsia="fr-FR"/>
          <w14:ligatures w14:val="none"/>
        </w:rPr>
      </w:pPr>
      <w:r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PAUSE </w:t>
      </w:r>
    </w:p>
    <w:p w14:paraId="5C3586B4" w14:textId="77777777" w:rsidR="001821E0" w:rsidRPr="001821E0" w:rsidRDefault="0000000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hyperlink r:id="rId9" w:history="1">
        <w:r w:rsidR="001821E0" w:rsidRPr="001821E0">
          <w:rPr>
            <w:rFonts w:eastAsia="Times New Roman" w:cstheme="minorHAnsi"/>
            <w:b/>
            <w:bCs/>
            <w:i/>
            <w:iCs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16</w:t>
        </w:r>
      </w:hyperlink>
      <w:r w:rsidR="001821E0"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Quand Hérode se rendit compte que les savants s'étaient moqués de lui, il entra dans une grande colère. Il donna l'ordre de tuer, à Bethléem et dans les environs, tous les garçons de deux ans et moins, selon les indications de temps données par les savants. </w:t>
      </w:r>
    </w:p>
    <w:p w14:paraId="0C7D7C10" w14:textId="77777777" w:rsidR="001821E0" w:rsidRPr="001821E0" w:rsidRDefault="0000000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hyperlink r:id="rId10" w:history="1">
        <w:r w:rsidR="001821E0" w:rsidRPr="001821E0">
          <w:rPr>
            <w:rFonts w:eastAsia="Times New Roman" w:cstheme="minorHAnsi"/>
            <w:b/>
            <w:bCs/>
            <w:i/>
            <w:iCs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17</w:t>
        </w:r>
      </w:hyperlink>
      <w:r w:rsidR="001821E0"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 Ainsi s'accomplit ce qu'avait déclaré le prophète Jérémie :</w:t>
      </w:r>
    </w:p>
    <w:p w14:paraId="450D2F07" w14:textId="77777777" w:rsidR="001821E0" w:rsidRPr="001821E0" w:rsidRDefault="0000000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hyperlink r:id="rId11" w:history="1">
        <w:r w:rsidR="001821E0" w:rsidRPr="001821E0">
          <w:rPr>
            <w:rFonts w:eastAsia="Times New Roman" w:cstheme="minorHAnsi"/>
            <w:b/>
            <w:bCs/>
            <w:i/>
            <w:iCs/>
            <w:kern w:val="0"/>
            <w:sz w:val="24"/>
            <w:szCs w:val="24"/>
            <w:bdr w:val="none" w:sz="0" w:space="0" w:color="auto" w:frame="1"/>
            <w:lang w:eastAsia="fr-FR"/>
            <w14:ligatures w14:val="none"/>
          </w:rPr>
          <w:t>18</w:t>
        </w:r>
      </w:hyperlink>
      <w:r w:rsidR="001821E0"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« On a entendu une voix à Rama,</w:t>
      </w:r>
    </w:p>
    <w:p w14:paraId="25D208BF" w14:textId="77777777" w:rsidR="001821E0" w:rsidRPr="001821E0" w:rsidRDefault="001821E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r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des pleurs et de grandes lamentations.</w:t>
      </w:r>
    </w:p>
    <w:p w14:paraId="05A63BC4" w14:textId="77777777" w:rsidR="001821E0" w:rsidRPr="001821E0" w:rsidRDefault="001821E0" w:rsidP="001821E0">
      <w:pPr>
        <w:spacing w:after="0" w:line="276" w:lineRule="auto"/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</w:pPr>
      <w:r w:rsidRPr="001821E0">
        <w:rPr>
          <w:rFonts w:eastAsia="Times New Roman" w:cstheme="minorHAnsi"/>
          <w:i/>
          <w:i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C'est Rachel qui pleure ses enfants,</w:t>
      </w:r>
    </w:p>
    <w:p w14:paraId="554F8067" w14:textId="77777777" w:rsidR="001821E0" w:rsidRPr="001821E0" w:rsidRDefault="001821E0" w:rsidP="001821E0">
      <w:pPr>
        <w:spacing w:after="0" w:line="276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821E0">
        <w:rPr>
          <w:rFonts w:eastAsia="Times New Roman" w:cstheme="minorHAnsi"/>
          <w:i/>
          <w:iCs/>
          <w:kern w:val="0"/>
          <w:sz w:val="24"/>
          <w:szCs w:val="24"/>
          <w:lang w:eastAsia="fr-FR"/>
          <w14:ligatures w14:val="none"/>
        </w:rPr>
        <w:t>elle ne veut pas être consolée, car ils sont morts. »</w:t>
      </w:r>
    </w:p>
    <w:p w14:paraId="54312C81" w14:textId="77777777" w:rsidR="00D2647B" w:rsidRPr="001821E0" w:rsidRDefault="00D2647B">
      <w:pPr>
        <w:rPr>
          <w:i/>
          <w:iCs/>
          <w:sz w:val="24"/>
          <w:szCs w:val="24"/>
        </w:rPr>
      </w:pPr>
    </w:p>
    <w:p w14:paraId="18FAB080" w14:textId="243EE819" w:rsidR="00564824" w:rsidRPr="001821E0" w:rsidRDefault="001821E0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Prière</w:t>
      </w:r>
    </w:p>
    <w:p w14:paraId="3668F7C3" w14:textId="19D845CE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Notre Dieu, </w:t>
      </w:r>
    </w:p>
    <w:p w14:paraId="1ED463DC" w14:textId="6CFB2E2E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Si tu viens à nous par un enfant</w:t>
      </w:r>
    </w:p>
    <w:p w14:paraId="390797D5" w14:textId="1ECBF6E5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Si on te reconnaît dans </w:t>
      </w:r>
      <w:r w:rsidRPr="001821E0">
        <w:rPr>
          <w:sz w:val="24"/>
          <w:szCs w:val="24"/>
          <w:u w:val="single"/>
        </w:rPr>
        <w:t>un seul</w:t>
      </w:r>
      <w:r w:rsidRPr="001821E0">
        <w:rPr>
          <w:sz w:val="24"/>
          <w:szCs w:val="24"/>
        </w:rPr>
        <w:t xml:space="preserve"> enfant de Bethléem,</w:t>
      </w:r>
    </w:p>
    <w:p w14:paraId="4455779E" w14:textId="63FD9EBB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Où te reconnaître ce soir ?</w:t>
      </w:r>
    </w:p>
    <w:p w14:paraId="1A9257F4" w14:textId="77777777" w:rsidR="00E53EE4" w:rsidRPr="001821E0" w:rsidRDefault="00E53EE4" w:rsidP="00433AEE">
      <w:pPr>
        <w:spacing w:after="0" w:line="276" w:lineRule="auto"/>
        <w:rPr>
          <w:sz w:val="24"/>
          <w:szCs w:val="24"/>
        </w:rPr>
      </w:pPr>
    </w:p>
    <w:p w14:paraId="6CB0E3B9" w14:textId="019A6145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Car ce soir la prophétie de Jérémie parle encore.</w:t>
      </w:r>
    </w:p>
    <w:p w14:paraId="06723425" w14:textId="01183D78" w:rsidR="00EB74F4" w:rsidRPr="001821E0" w:rsidRDefault="00EB74F4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Les enfants sont </w:t>
      </w:r>
      <w:r w:rsidR="00344BB6" w:rsidRPr="001821E0">
        <w:rPr>
          <w:sz w:val="24"/>
          <w:szCs w:val="24"/>
        </w:rPr>
        <w:t>emportés par la folie des hommes </w:t>
      </w:r>
    </w:p>
    <w:p w14:paraId="435B8952" w14:textId="38D3E2AA" w:rsidR="00EB74F4" w:rsidRPr="001821E0" w:rsidRDefault="00EB74F4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36 enfants </w:t>
      </w:r>
      <w:r w:rsidR="00344BB6" w:rsidRPr="001821E0">
        <w:rPr>
          <w:sz w:val="24"/>
          <w:szCs w:val="24"/>
        </w:rPr>
        <w:t xml:space="preserve">tués </w:t>
      </w:r>
      <w:r w:rsidRPr="001821E0">
        <w:rPr>
          <w:sz w:val="24"/>
          <w:szCs w:val="24"/>
        </w:rPr>
        <w:t>en Israël</w:t>
      </w:r>
      <w:r w:rsidR="00FF03E8" w:rsidRPr="001821E0">
        <w:rPr>
          <w:rStyle w:val="Appelnotedebasdep"/>
          <w:sz w:val="24"/>
          <w:szCs w:val="24"/>
        </w:rPr>
        <w:footnoteReference w:id="2"/>
      </w:r>
      <w:r w:rsidR="00D956FA" w:rsidRPr="001821E0">
        <w:rPr>
          <w:sz w:val="24"/>
          <w:szCs w:val="24"/>
        </w:rPr>
        <w:t>par les « Zélotes » fanatiques</w:t>
      </w:r>
      <w:r w:rsidR="00D956FA" w:rsidRPr="001821E0">
        <w:rPr>
          <w:rStyle w:val="Appelnotedebasdep"/>
          <w:sz w:val="24"/>
          <w:szCs w:val="24"/>
        </w:rPr>
        <w:footnoteReference w:id="3"/>
      </w:r>
    </w:p>
    <w:p w14:paraId="1898CF25" w14:textId="399561BD" w:rsidR="00EB74F4" w:rsidRPr="001821E0" w:rsidRDefault="00EB74F4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et</w:t>
      </w:r>
    </w:p>
    <w:p w14:paraId="4253776C" w14:textId="2D353C00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A Rama-</w:t>
      </w:r>
      <w:r w:rsidR="00492D0B" w:rsidRPr="001821E0">
        <w:rPr>
          <w:sz w:val="24"/>
          <w:szCs w:val="24"/>
        </w:rPr>
        <w:t xml:space="preserve"> Al-Ram</w:t>
      </w:r>
      <w:r w:rsidR="00492D0B" w:rsidRPr="001821E0">
        <w:rPr>
          <w:rStyle w:val="Appelnotedebasdep"/>
          <w:sz w:val="24"/>
          <w:szCs w:val="24"/>
        </w:rPr>
        <w:footnoteReference w:id="4"/>
      </w:r>
    </w:p>
    <w:p w14:paraId="4604F67E" w14:textId="08E339BE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« Rachel » pleure </w:t>
      </w:r>
      <w:r w:rsidR="00C56348" w:rsidRPr="001821E0">
        <w:rPr>
          <w:sz w:val="24"/>
          <w:szCs w:val="24"/>
        </w:rPr>
        <w:t>71</w:t>
      </w:r>
      <w:r w:rsidR="00EF040D" w:rsidRPr="001821E0">
        <w:rPr>
          <w:sz w:val="24"/>
          <w:szCs w:val="24"/>
        </w:rPr>
        <w:t xml:space="preserve"> </w:t>
      </w:r>
      <w:r w:rsidRPr="001821E0">
        <w:rPr>
          <w:sz w:val="24"/>
          <w:szCs w:val="24"/>
        </w:rPr>
        <w:t>enfants tués en Cisjordanie</w:t>
      </w:r>
      <w:r w:rsidR="00EF040D" w:rsidRPr="001821E0">
        <w:rPr>
          <w:rStyle w:val="Appelnotedebasdep"/>
          <w:sz w:val="24"/>
          <w:szCs w:val="24"/>
        </w:rPr>
        <w:footnoteReference w:id="5"/>
      </w:r>
    </w:p>
    <w:p w14:paraId="1926D420" w14:textId="6ABE5847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Par les soldats d’ »Hérode » et ses colons.</w:t>
      </w:r>
    </w:p>
    <w:p w14:paraId="735F27AB" w14:textId="2E61D4F6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Ce soir, Rama c’est Gaza</w:t>
      </w:r>
    </w:p>
    <w:p w14:paraId="5530FF59" w14:textId="52BD4DE1" w:rsidR="00350375" w:rsidRPr="001821E0" w:rsidRDefault="003B41D3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lastRenderedPageBreak/>
        <w:t xml:space="preserve">Plus </w:t>
      </w:r>
      <w:r w:rsidR="00350375" w:rsidRPr="001821E0">
        <w:rPr>
          <w:sz w:val="24"/>
          <w:szCs w:val="24"/>
        </w:rPr>
        <w:t>5000…peut-être 8000…enfants morts</w:t>
      </w:r>
      <w:r w:rsidR="00383C4F" w:rsidRPr="001821E0">
        <w:rPr>
          <w:rStyle w:val="Appelnotedebasdep"/>
          <w:sz w:val="24"/>
          <w:szCs w:val="24"/>
        </w:rPr>
        <w:footnoteReference w:id="6"/>
      </w:r>
    </w:p>
    <w:p w14:paraId="2BAAA88F" w14:textId="787CF045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Et </w:t>
      </w:r>
      <w:r w:rsidR="000F7E1A" w:rsidRPr="001821E0">
        <w:rPr>
          <w:sz w:val="24"/>
          <w:szCs w:val="24"/>
        </w:rPr>
        <w:t>« </w:t>
      </w:r>
      <w:r w:rsidRPr="001821E0">
        <w:rPr>
          <w:sz w:val="24"/>
          <w:szCs w:val="24"/>
        </w:rPr>
        <w:t>Rachel</w:t>
      </w:r>
      <w:r w:rsidR="000F7E1A" w:rsidRPr="001821E0">
        <w:rPr>
          <w:sz w:val="24"/>
          <w:szCs w:val="24"/>
        </w:rPr>
        <w:t> »</w:t>
      </w:r>
      <w:r w:rsidRPr="001821E0">
        <w:rPr>
          <w:sz w:val="24"/>
          <w:szCs w:val="24"/>
        </w:rPr>
        <w:t xml:space="preserve"> ne veut pas être cons</w:t>
      </w:r>
      <w:r w:rsidR="00350375" w:rsidRPr="001821E0">
        <w:rPr>
          <w:sz w:val="24"/>
          <w:szCs w:val="24"/>
        </w:rPr>
        <w:t>olée.</w:t>
      </w:r>
    </w:p>
    <w:p w14:paraId="7FD23A56" w14:textId="77777777" w:rsidR="00433AEE" w:rsidRPr="001821E0" w:rsidRDefault="00433AEE" w:rsidP="00433AEE">
      <w:pPr>
        <w:spacing w:after="0" w:line="276" w:lineRule="auto"/>
        <w:rPr>
          <w:sz w:val="24"/>
          <w:szCs w:val="24"/>
        </w:rPr>
      </w:pPr>
    </w:p>
    <w:p w14:paraId="071388A0" w14:textId="423AC116" w:rsidR="007E05C9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Ce soir Seigneur, </w:t>
      </w:r>
    </w:p>
    <w:p w14:paraId="224CA5D6" w14:textId="532C4F3C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fais-nous entendre les pleurs à « Rama »</w:t>
      </w:r>
      <w:r w:rsidR="006B5AE2" w:rsidRPr="001821E0">
        <w:rPr>
          <w:rStyle w:val="Appelnotedebasdep"/>
          <w:sz w:val="24"/>
          <w:szCs w:val="24"/>
        </w:rPr>
        <w:footnoteReference w:id="7"/>
      </w:r>
    </w:p>
    <w:p w14:paraId="0A976E90" w14:textId="7F4259FE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 xml:space="preserve">Pour qu’on n’oublie pas que </w:t>
      </w:r>
      <w:r w:rsidR="00E53EE4" w:rsidRPr="001821E0">
        <w:rPr>
          <w:sz w:val="24"/>
          <w:szCs w:val="24"/>
        </w:rPr>
        <w:t>chaque</w:t>
      </w:r>
      <w:r w:rsidRPr="001821E0">
        <w:rPr>
          <w:sz w:val="24"/>
          <w:szCs w:val="24"/>
        </w:rPr>
        <w:t xml:space="preserve"> </w:t>
      </w:r>
      <w:r w:rsidR="00134ACA" w:rsidRPr="001821E0">
        <w:rPr>
          <w:sz w:val="24"/>
          <w:szCs w:val="24"/>
        </w:rPr>
        <w:t xml:space="preserve"> chiffre </w:t>
      </w:r>
      <w:r w:rsidR="00E53EE4" w:rsidRPr="001821E0">
        <w:rPr>
          <w:sz w:val="24"/>
          <w:szCs w:val="24"/>
        </w:rPr>
        <w:t xml:space="preserve">a un </w:t>
      </w:r>
      <w:r w:rsidRPr="001821E0">
        <w:rPr>
          <w:sz w:val="24"/>
          <w:szCs w:val="24"/>
        </w:rPr>
        <w:t>nom</w:t>
      </w:r>
      <w:r w:rsidR="00E53EE4" w:rsidRPr="001821E0">
        <w:rPr>
          <w:sz w:val="24"/>
          <w:szCs w:val="24"/>
        </w:rPr>
        <w:t xml:space="preserve"> un</w:t>
      </w:r>
      <w:r w:rsidRPr="001821E0">
        <w:rPr>
          <w:sz w:val="24"/>
          <w:szCs w:val="24"/>
        </w:rPr>
        <w:t xml:space="preserve"> visage</w:t>
      </w:r>
      <w:r w:rsidR="00E53EE4" w:rsidRPr="001821E0">
        <w:rPr>
          <w:sz w:val="24"/>
          <w:szCs w:val="24"/>
        </w:rPr>
        <w:t xml:space="preserve"> </w:t>
      </w:r>
      <w:r w:rsidRPr="001821E0">
        <w:rPr>
          <w:sz w:val="24"/>
          <w:szCs w:val="24"/>
        </w:rPr>
        <w:t> </w:t>
      </w:r>
      <w:r w:rsidR="00E53EE4" w:rsidRPr="001821E0">
        <w:rPr>
          <w:sz w:val="24"/>
          <w:szCs w:val="24"/>
        </w:rPr>
        <w:t xml:space="preserve">une </w:t>
      </w:r>
      <w:r w:rsidR="00583488" w:rsidRPr="001821E0">
        <w:rPr>
          <w:sz w:val="24"/>
          <w:szCs w:val="24"/>
        </w:rPr>
        <w:t xml:space="preserve"> histoire</w:t>
      </w:r>
      <w:r w:rsidRPr="001821E0">
        <w:rPr>
          <w:sz w:val="24"/>
          <w:szCs w:val="24"/>
        </w:rPr>
        <w:t>:</w:t>
      </w:r>
    </w:p>
    <w:p w14:paraId="7E1A0815" w14:textId="77777777" w:rsidR="00E53EE4" w:rsidRPr="001821E0" w:rsidRDefault="00A51D89" w:rsidP="00433AEE">
      <w:pPr>
        <w:spacing w:after="0" w:line="276" w:lineRule="auto"/>
        <w:rPr>
          <w:sz w:val="24"/>
          <w:szCs w:val="24"/>
        </w:rPr>
      </w:pPr>
      <w:r w:rsidRPr="001821E0">
        <w:rPr>
          <w:i/>
          <w:iCs/>
          <w:sz w:val="24"/>
          <w:szCs w:val="24"/>
        </w:rPr>
        <w:t>Comme</w:t>
      </w:r>
      <w:r w:rsidRPr="001821E0">
        <w:rPr>
          <w:sz w:val="24"/>
          <w:szCs w:val="24"/>
        </w:rPr>
        <w:t xml:space="preserve"> </w:t>
      </w:r>
      <w:proofErr w:type="spellStart"/>
      <w:r w:rsidR="00583488" w:rsidRPr="001821E0">
        <w:rPr>
          <w:sz w:val="24"/>
          <w:szCs w:val="24"/>
        </w:rPr>
        <w:t>Nahida</w:t>
      </w:r>
      <w:proofErr w:type="spellEnd"/>
      <w:r w:rsidR="00583488" w:rsidRPr="001821E0">
        <w:rPr>
          <w:sz w:val="24"/>
          <w:szCs w:val="24"/>
        </w:rPr>
        <w:t>, Samar</w:t>
      </w:r>
      <w:r w:rsidR="00583488" w:rsidRPr="001821E0">
        <w:rPr>
          <w:rStyle w:val="Appelnotedebasdep"/>
          <w:sz w:val="24"/>
          <w:szCs w:val="24"/>
        </w:rPr>
        <w:footnoteReference w:id="8"/>
      </w:r>
      <w:r w:rsidR="00583488" w:rsidRPr="001821E0">
        <w:rPr>
          <w:sz w:val="24"/>
          <w:szCs w:val="24"/>
        </w:rPr>
        <w:t xml:space="preserve">, Aya, </w:t>
      </w:r>
      <w:proofErr w:type="spellStart"/>
      <w:r w:rsidR="00583488" w:rsidRPr="001821E0">
        <w:rPr>
          <w:sz w:val="24"/>
          <w:szCs w:val="24"/>
        </w:rPr>
        <w:t>Aboud</w:t>
      </w:r>
      <w:proofErr w:type="spellEnd"/>
      <w:r w:rsidR="00583488" w:rsidRPr="001821E0">
        <w:rPr>
          <w:rStyle w:val="Appelnotedebasdep"/>
          <w:sz w:val="24"/>
          <w:szCs w:val="24"/>
        </w:rPr>
        <w:footnoteReference w:id="9"/>
      </w:r>
      <w:r w:rsidR="00583488" w:rsidRPr="001821E0">
        <w:rPr>
          <w:sz w:val="24"/>
          <w:szCs w:val="24"/>
        </w:rPr>
        <w:t>, Dima</w:t>
      </w:r>
      <w:r w:rsidR="00D540AE" w:rsidRPr="001821E0">
        <w:rPr>
          <w:rStyle w:val="Appelnotedebasdep"/>
          <w:sz w:val="24"/>
          <w:szCs w:val="24"/>
        </w:rPr>
        <w:footnoteReference w:id="10"/>
      </w:r>
      <w:r w:rsidR="00D540AE" w:rsidRPr="001821E0">
        <w:rPr>
          <w:sz w:val="24"/>
          <w:szCs w:val="24"/>
        </w:rPr>
        <w:t xml:space="preserve">, </w:t>
      </w:r>
      <w:r w:rsidR="006673F3" w:rsidRPr="001821E0">
        <w:rPr>
          <w:sz w:val="24"/>
          <w:szCs w:val="24"/>
        </w:rPr>
        <w:t>Pelham</w:t>
      </w:r>
      <w:r w:rsidR="00D540AE" w:rsidRPr="001821E0">
        <w:rPr>
          <w:rStyle w:val="Appelnotedebasdep"/>
          <w:sz w:val="24"/>
          <w:szCs w:val="24"/>
        </w:rPr>
        <w:footnoteReference w:id="11"/>
      </w:r>
      <w:r w:rsidR="006673F3" w:rsidRPr="001821E0">
        <w:rPr>
          <w:sz w:val="24"/>
          <w:szCs w:val="24"/>
        </w:rPr>
        <w:t>, Marwan</w:t>
      </w:r>
      <w:r w:rsidR="006673F3" w:rsidRPr="001821E0">
        <w:rPr>
          <w:rStyle w:val="Appelnotedebasdep"/>
          <w:sz w:val="24"/>
          <w:szCs w:val="24"/>
        </w:rPr>
        <w:footnoteReference w:id="12"/>
      </w:r>
      <w:r w:rsidR="006673F3" w:rsidRPr="001821E0">
        <w:rPr>
          <w:sz w:val="24"/>
          <w:szCs w:val="24"/>
        </w:rPr>
        <w:t xml:space="preserve"> </w:t>
      </w:r>
      <w:r w:rsidRPr="001821E0">
        <w:rPr>
          <w:sz w:val="24"/>
          <w:szCs w:val="24"/>
        </w:rPr>
        <w:t xml:space="preserve">….. </w:t>
      </w:r>
    </w:p>
    <w:p w14:paraId="5BD0ADFC" w14:textId="77777777" w:rsidR="00134ACA" w:rsidRPr="001821E0" w:rsidRDefault="00134ACA" w:rsidP="00433AEE">
      <w:pPr>
        <w:spacing w:after="0" w:line="276" w:lineRule="auto"/>
        <w:rPr>
          <w:sz w:val="24"/>
          <w:szCs w:val="24"/>
        </w:rPr>
      </w:pPr>
    </w:p>
    <w:p w14:paraId="3A5D5A21" w14:textId="77777777" w:rsidR="00134ACA" w:rsidRPr="001821E0" w:rsidRDefault="00134ACA" w:rsidP="00433AEE">
      <w:pPr>
        <w:spacing w:after="0" w:line="276" w:lineRule="auto"/>
        <w:rPr>
          <w:sz w:val="24"/>
          <w:szCs w:val="24"/>
        </w:rPr>
      </w:pPr>
    </w:p>
    <w:p w14:paraId="4F92BBE1" w14:textId="6FAF7D0D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Ce soir, nos prières ne peuvent pas courir par toute la terre, être partout</w:t>
      </w:r>
    </w:p>
    <w:p w14:paraId="6EEA6061" w14:textId="3B6F04DE" w:rsidR="00433AEE" w:rsidRPr="001821E0" w:rsidRDefault="00BE1E0B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…s</w:t>
      </w:r>
      <w:r w:rsidR="00433AEE" w:rsidRPr="001821E0">
        <w:rPr>
          <w:sz w:val="24"/>
          <w:szCs w:val="24"/>
        </w:rPr>
        <w:t>auf à Gaza.</w:t>
      </w:r>
    </w:p>
    <w:p w14:paraId="7DC1579B" w14:textId="50558998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Cette nuit de Noël</w:t>
      </w:r>
    </w:p>
    <w:p w14:paraId="3211752A" w14:textId="0A6DF12D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C’est de Rama-Gaza</w:t>
      </w:r>
    </w:p>
    <w:p w14:paraId="7DD47B3C" w14:textId="1B3CE38D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Que tu nous fais entendre</w:t>
      </w:r>
    </w:p>
    <w:p w14:paraId="31B32827" w14:textId="1B9BAE58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Les cris inconsolés</w:t>
      </w:r>
    </w:p>
    <w:p w14:paraId="396D61A6" w14:textId="54003C35" w:rsidR="00433AEE" w:rsidRPr="001821E0" w:rsidRDefault="00433AEE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Des peuples déchirés, humiliés, opprimés, massacrés, effacés</w:t>
      </w:r>
      <w:r w:rsidR="0085019B" w:rsidRPr="001821E0">
        <w:rPr>
          <w:sz w:val="24"/>
          <w:szCs w:val="24"/>
        </w:rPr>
        <w:t>.</w:t>
      </w:r>
    </w:p>
    <w:p w14:paraId="6B161E0B" w14:textId="6374D232" w:rsidR="0085019B" w:rsidRPr="001821E0" w:rsidRDefault="0085019B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Ce soir c’est ici</w:t>
      </w:r>
    </w:p>
    <w:p w14:paraId="7C8B57C7" w14:textId="108EF2A0" w:rsidR="0085019B" w:rsidRPr="001821E0" w:rsidRDefault="0085019B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Le cri de ton salut,</w:t>
      </w:r>
    </w:p>
    <w:p w14:paraId="7E86B213" w14:textId="132FB086" w:rsidR="0085019B" w:rsidRPr="001821E0" w:rsidRDefault="0085019B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Ton cri nouveau-né !</w:t>
      </w:r>
    </w:p>
    <w:p w14:paraId="6899AD60" w14:textId="77777777" w:rsidR="0085019B" w:rsidRPr="001821E0" w:rsidRDefault="0085019B" w:rsidP="00433AEE">
      <w:pPr>
        <w:spacing w:after="0" w:line="276" w:lineRule="auto"/>
        <w:rPr>
          <w:sz w:val="24"/>
          <w:szCs w:val="24"/>
        </w:rPr>
      </w:pPr>
    </w:p>
    <w:p w14:paraId="28FA8C46" w14:textId="493EEA9D" w:rsidR="0085019B" w:rsidRPr="001821E0" w:rsidRDefault="006E04BA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Ce soir, nous t’en prions notre Dieu,</w:t>
      </w:r>
    </w:p>
    <w:p w14:paraId="5FF1BC66" w14:textId="60180454" w:rsidR="006E04BA" w:rsidRPr="001821E0" w:rsidRDefault="006E04BA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Dans toutes les nuits malveillantes</w:t>
      </w:r>
    </w:p>
    <w:p w14:paraId="64F7FB05" w14:textId="7887A58A" w:rsidR="006E04BA" w:rsidRPr="001821E0" w:rsidRDefault="006E04BA" w:rsidP="00433AEE">
      <w:pPr>
        <w:spacing w:after="0" w:line="276" w:lineRule="auto"/>
        <w:rPr>
          <w:sz w:val="24"/>
          <w:szCs w:val="24"/>
        </w:rPr>
      </w:pPr>
      <w:r w:rsidRPr="001821E0">
        <w:rPr>
          <w:sz w:val="24"/>
          <w:szCs w:val="24"/>
        </w:rPr>
        <w:t>Que vienne TA nuit, ta seule nuit bienveillante</w:t>
      </w:r>
    </w:p>
    <w:p w14:paraId="66AC4B99" w14:textId="746982BF" w:rsidR="00B91F19" w:rsidRPr="001821E0" w:rsidRDefault="00B91F19" w:rsidP="00433AEE">
      <w:pPr>
        <w:spacing w:after="0" w:line="276" w:lineRule="auto"/>
        <w:rPr>
          <w:color w:val="7030A0"/>
          <w:sz w:val="24"/>
          <w:szCs w:val="24"/>
        </w:rPr>
      </w:pPr>
      <w:r w:rsidRPr="001821E0">
        <w:rPr>
          <w:color w:val="7030A0"/>
          <w:sz w:val="24"/>
          <w:szCs w:val="24"/>
        </w:rPr>
        <w:t>« La douceur c’est</w:t>
      </w:r>
      <w:r w:rsidR="00503CEA" w:rsidRPr="001821E0">
        <w:rPr>
          <w:rStyle w:val="Appelnotedebasdep"/>
          <w:color w:val="7030A0"/>
          <w:sz w:val="24"/>
          <w:szCs w:val="24"/>
        </w:rPr>
        <w:footnoteReference w:id="13"/>
      </w:r>
      <w:r w:rsidRPr="001821E0">
        <w:rPr>
          <w:color w:val="7030A0"/>
          <w:sz w:val="24"/>
          <w:szCs w:val="24"/>
        </w:rPr>
        <w:t xml:space="preserve"> l’autre nom de ce qui prend en soi une part de ce chag</w:t>
      </w:r>
      <w:r w:rsidR="00503CEA" w:rsidRPr="001821E0">
        <w:rPr>
          <w:color w:val="7030A0"/>
          <w:sz w:val="24"/>
          <w:szCs w:val="24"/>
        </w:rPr>
        <w:t>r</w:t>
      </w:r>
      <w:r w:rsidRPr="001821E0">
        <w:rPr>
          <w:color w:val="7030A0"/>
          <w:sz w:val="24"/>
          <w:szCs w:val="24"/>
        </w:rPr>
        <w:t>in inconsolé </w:t>
      </w:r>
      <w:r w:rsidR="00503CEA" w:rsidRPr="001821E0">
        <w:rPr>
          <w:color w:val="7030A0"/>
          <w:sz w:val="24"/>
          <w:szCs w:val="24"/>
        </w:rPr>
        <w:t>(…)</w:t>
      </w:r>
      <w:r w:rsidRPr="001821E0">
        <w:rPr>
          <w:color w:val="7030A0"/>
          <w:sz w:val="24"/>
          <w:szCs w:val="24"/>
        </w:rPr>
        <w:t>»</w:t>
      </w:r>
    </w:p>
    <w:p w14:paraId="6146210D" w14:textId="455CB612" w:rsidR="00464C83" w:rsidRPr="001821E0" w:rsidRDefault="00464C83" w:rsidP="00433AEE">
      <w:pPr>
        <w:spacing w:after="0" w:line="276" w:lineRule="auto"/>
        <w:rPr>
          <w:i/>
          <w:iCs/>
          <w:sz w:val="24"/>
          <w:szCs w:val="24"/>
        </w:rPr>
      </w:pPr>
      <w:r w:rsidRPr="001821E0">
        <w:rPr>
          <w:i/>
          <w:iCs/>
          <w:sz w:val="24"/>
          <w:szCs w:val="24"/>
        </w:rPr>
        <w:t>Amen</w:t>
      </w:r>
    </w:p>
    <w:p w14:paraId="55341DC0" w14:textId="77777777" w:rsidR="006E04BA" w:rsidRPr="006E04BA" w:rsidRDefault="006E04BA" w:rsidP="00433AEE">
      <w:pPr>
        <w:spacing w:after="0" w:line="276" w:lineRule="auto"/>
        <w:rPr>
          <w:i/>
          <w:iCs/>
          <w:sz w:val="28"/>
          <w:szCs w:val="28"/>
        </w:rPr>
      </w:pPr>
    </w:p>
    <w:p w14:paraId="015B81E2" w14:textId="23694620" w:rsidR="00433AEE" w:rsidRDefault="00433AEE" w:rsidP="00433AE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4209227" w14:textId="0300E8EA" w:rsidR="00433AEE" w:rsidRDefault="00433AEE" w:rsidP="00433AEE">
      <w:pPr>
        <w:spacing w:after="0" w:line="276" w:lineRule="auto"/>
        <w:rPr>
          <w:sz w:val="28"/>
          <w:szCs w:val="28"/>
        </w:rPr>
      </w:pPr>
    </w:p>
    <w:p w14:paraId="09068098" w14:textId="2366FC93" w:rsidR="00433AEE" w:rsidRPr="00633214" w:rsidRDefault="00633214" w:rsidP="00433AEE">
      <w:pPr>
        <w:spacing w:after="0" w:line="276" w:lineRule="auto"/>
        <w:rPr>
          <w:sz w:val="24"/>
          <w:szCs w:val="24"/>
        </w:rPr>
      </w:pPr>
      <w:r w:rsidRPr="00633214">
        <w:rPr>
          <w:sz w:val="24"/>
          <w:szCs w:val="24"/>
        </w:rPr>
        <w:t>Pasteure Solange Weiss</w:t>
      </w:r>
    </w:p>
    <w:p w14:paraId="16EDD307" w14:textId="12D1C51A" w:rsidR="00525B0A" w:rsidRPr="00F21F1E" w:rsidRDefault="00525B0A" w:rsidP="00525B0A">
      <w:pPr>
        <w:spacing w:after="0"/>
        <w:rPr>
          <w:b/>
          <w:bCs/>
        </w:rPr>
      </w:pPr>
      <w:r>
        <w:rPr>
          <w:b/>
          <w:bCs/>
        </w:rPr>
        <w:t xml:space="preserve"> Informations sur </w:t>
      </w:r>
      <w:r w:rsidRPr="00F21F1E">
        <w:rPr>
          <w:b/>
          <w:bCs/>
        </w:rPr>
        <w:t xml:space="preserve">Amis de </w:t>
      </w:r>
      <w:proofErr w:type="spellStart"/>
      <w:r w:rsidRPr="00F21F1E">
        <w:rPr>
          <w:b/>
          <w:bCs/>
        </w:rPr>
        <w:t>Sabeel</w:t>
      </w:r>
      <w:proofErr w:type="spellEnd"/>
      <w:r w:rsidRPr="00F21F1E">
        <w:rPr>
          <w:b/>
          <w:bCs/>
        </w:rPr>
        <w:t xml:space="preserve"> France</w:t>
      </w:r>
    </w:p>
    <w:p w14:paraId="3CC57F39" w14:textId="77777777" w:rsidR="00525B0A" w:rsidRDefault="00525B0A" w:rsidP="00525B0A">
      <w:pPr>
        <w:spacing w:after="0"/>
      </w:pPr>
      <w:hyperlink r:id="rId12" w:history="1">
        <w:r w:rsidRPr="0048781C">
          <w:rPr>
            <w:rStyle w:val="Lienhypertexte"/>
          </w:rPr>
          <w:t>http://amisdesabeelfrance.blogspot.com</w:t>
        </w:r>
      </w:hyperlink>
    </w:p>
    <w:p w14:paraId="7FAE72B6" w14:textId="77777777" w:rsidR="00525B0A" w:rsidRDefault="00525B0A" w:rsidP="00525B0A">
      <w:pPr>
        <w:spacing w:after="0"/>
      </w:pPr>
    </w:p>
    <w:p w14:paraId="36E8489E" w14:textId="77777777" w:rsidR="00433AEE" w:rsidRPr="00633214" w:rsidRDefault="00433AEE">
      <w:pPr>
        <w:rPr>
          <w:sz w:val="24"/>
          <w:szCs w:val="24"/>
        </w:rPr>
      </w:pPr>
    </w:p>
    <w:sectPr w:rsidR="00433AEE" w:rsidRPr="0063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63DF" w14:textId="77777777" w:rsidR="00DE0672" w:rsidRDefault="00DE0672" w:rsidP="00492D0B">
      <w:pPr>
        <w:spacing w:after="0" w:line="240" w:lineRule="auto"/>
      </w:pPr>
      <w:r>
        <w:separator/>
      </w:r>
    </w:p>
  </w:endnote>
  <w:endnote w:type="continuationSeparator" w:id="0">
    <w:p w14:paraId="22259F32" w14:textId="77777777" w:rsidR="00DE0672" w:rsidRDefault="00DE0672" w:rsidP="0049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CD23" w14:textId="77777777" w:rsidR="00DE0672" w:rsidRDefault="00DE0672" w:rsidP="00492D0B">
      <w:pPr>
        <w:spacing w:after="0" w:line="240" w:lineRule="auto"/>
      </w:pPr>
      <w:r>
        <w:separator/>
      </w:r>
    </w:p>
  </w:footnote>
  <w:footnote w:type="continuationSeparator" w:id="0">
    <w:p w14:paraId="59F3F2EA" w14:textId="77777777" w:rsidR="00DE0672" w:rsidRDefault="00DE0672" w:rsidP="00492D0B">
      <w:pPr>
        <w:spacing w:after="0" w:line="240" w:lineRule="auto"/>
      </w:pPr>
      <w:r>
        <w:continuationSeparator/>
      </w:r>
    </w:p>
  </w:footnote>
  <w:footnote w:id="1">
    <w:p w14:paraId="65FDE414" w14:textId="77777777" w:rsidR="001821E0" w:rsidRPr="00D6383A" w:rsidRDefault="001821E0" w:rsidP="001821E0">
      <w:pPr>
        <w:spacing w:after="0" w:line="276" w:lineRule="auto"/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6383A">
          <w:rPr>
            <w:rFonts w:eastAsia="Times New Roman" w:cstheme="minorHAnsi"/>
            <w:b/>
            <w:bCs/>
            <w:kern w:val="0"/>
            <w:sz w:val="20"/>
            <w:szCs w:val="20"/>
            <w:bdr w:val="none" w:sz="0" w:space="0" w:color="auto" w:frame="1"/>
            <w:lang w:eastAsia="fr-FR"/>
            <w14:ligatures w14:val="none"/>
          </w:rPr>
          <w:t>15</w:t>
        </w:r>
      </w:hyperlink>
      <w:r w:rsidRPr="00D6383A">
        <w:rPr>
          <w:rFonts w:eastAsia="Times New Roman" w:cstheme="minorHAnsi"/>
          <w:kern w:val="0"/>
          <w:sz w:val="20"/>
          <w:szCs w:val="20"/>
          <w:bdr w:val="none" w:sz="0" w:space="0" w:color="auto" w:frame="1"/>
          <w:lang w:eastAsia="fr-FR"/>
          <w14:ligatures w14:val="none"/>
        </w:rPr>
        <w:t xml:space="preserve"> Il y resta jusqu'à la mort d'Hérode. Cela arriva afin que s'accomplisse ce que le Seigneur avait dit par le prophète : « J'ai appelé mon fils à sortir d'Égypte. »</w:t>
      </w:r>
    </w:p>
    <w:p w14:paraId="5823CC59" w14:textId="77777777" w:rsidR="001821E0" w:rsidRDefault="001821E0" w:rsidP="001821E0">
      <w:pPr>
        <w:pStyle w:val="Notedebasdepage"/>
      </w:pPr>
    </w:p>
  </w:footnote>
  <w:footnote w:id="2">
    <w:p w14:paraId="1A87DE83" w14:textId="50801A25" w:rsidR="00FF03E8" w:rsidRDefault="00FF03E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956FA">
        <w:rPr>
          <w:b/>
          <w:bCs/>
        </w:rPr>
        <w:t>UNICEF 22 décembre 1200 morts environ en Israël, 7500 blessés et 36 enfants</w:t>
      </w:r>
    </w:p>
  </w:footnote>
  <w:footnote w:id="3">
    <w:p w14:paraId="33AB57F2" w14:textId="08EDCB14" w:rsidR="00D956FA" w:rsidRDefault="00D956FA">
      <w:pPr>
        <w:pStyle w:val="Notedebasdepage"/>
      </w:pPr>
      <w:r>
        <w:rPr>
          <w:rStyle w:val="Appelnotedebasdep"/>
        </w:rPr>
        <w:footnoteRef/>
      </w:r>
      <w:r>
        <w:t xml:space="preserve"> Ainsi </w:t>
      </w:r>
      <w:proofErr w:type="spellStart"/>
      <w:r>
        <w:t>Mitri</w:t>
      </w:r>
      <w:proofErr w:type="spellEnd"/>
      <w:r>
        <w:t xml:space="preserve"> </w:t>
      </w:r>
      <w:proofErr w:type="spellStart"/>
      <w:r>
        <w:t>Raheb</w:t>
      </w:r>
      <w:proofErr w:type="spellEnd"/>
      <w:r>
        <w:t xml:space="preserve"> ancien pasteur à Bethléem définit Netanyahou comme Hérode (qui représente l’empire, la puissance) et le Hamas comme les Zélotes, résistants juifs fanatiques  . Interview dans le journal danois </w:t>
      </w:r>
      <w:proofErr w:type="spellStart"/>
      <w:r>
        <w:t>Kristeligt</w:t>
      </w:r>
      <w:proofErr w:type="spellEnd"/>
      <w:r>
        <w:t xml:space="preserve"> </w:t>
      </w:r>
      <w:proofErr w:type="spellStart"/>
      <w:r>
        <w:t>Dagblad</w:t>
      </w:r>
      <w:proofErr w:type="spellEnd"/>
      <w:r>
        <w:t xml:space="preserve"> 21 décembre 2023</w:t>
      </w:r>
    </w:p>
  </w:footnote>
  <w:footnote w:id="4">
    <w:p w14:paraId="14F47B18" w14:textId="713234EA" w:rsidR="00492D0B" w:rsidRDefault="00492D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Al-Ram, ou Al-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Ramm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El-Ram, Er-Ram,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A-Ram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en arabe :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الرّاما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 est une ville du gouvernorat de Jérusalem en Palestine.</w:t>
      </w:r>
    </w:p>
  </w:footnote>
  <w:footnote w:id="5">
    <w:p w14:paraId="0781CF76" w14:textId="4B9008FC" w:rsidR="00EF040D" w:rsidRDefault="00EF040D">
      <w:pPr>
        <w:pStyle w:val="Notedebasdepage"/>
      </w:pPr>
      <w:r>
        <w:rPr>
          <w:rStyle w:val="Appelnotedebasdep"/>
        </w:rPr>
        <w:footnoteRef/>
      </w:r>
      <w:r>
        <w:t xml:space="preserve"> Vague Prière </w:t>
      </w:r>
      <w:proofErr w:type="spellStart"/>
      <w:r>
        <w:t>Sabeel</w:t>
      </w:r>
      <w:proofErr w:type="spellEnd"/>
      <w:r>
        <w:t xml:space="preserve"> 21 </w:t>
      </w:r>
      <w:proofErr w:type="spellStart"/>
      <w:r>
        <w:t>déc</w:t>
      </w:r>
      <w:proofErr w:type="spellEnd"/>
      <w:r>
        <w:t xml:space="preserve"> 2023</w:t>
      </w:r>
      <w:r w:rsidR="00C56348">
        <w:t xml:space="preserve"> 69 enfants, le lendemain UNICEF 71 enfants</w:t>
      </w:r>
    </w:p>
  </w:footnote>
  <w:footnote w:id="6">
    <w:p w14:paraId="4AEFEC0B" w14:textId="5952A90D" w:rsidR="00383C4F" w:rsidRDefault="00383C4F">
      <w:pPr>
        <w:pStyle w:val="Notedebasdepage"/>
      </w:pPr>
      <w:r>
        <w:rPr>
          <w:rStyle w:val="Appelnotedebasdep"/>
        </w:rPr>
        <w:footnoteRef/>
      </w:r>
      <w:r>
        <w:t xml:space="preserve"> Plus de 5000 selon l’UNICEF le 2 décembre, plus de 5350 selon UNICEF le 22 décembre. 8000 selon le Ministère de la santé Palestinien  à Gaza (sous autorité du Hamas)</w:t>
      </w:r>
      <w:r w:rsidR="006B5AE2">
        <w:t xml:space="preserve"> </w:t>
      </w:r>
    </w:p>
  </w:footnote>
  <w:footnote w:id="7">
    <w:p w14:paraId="65E87FC5" w14:textId="0CC13716" w:rsidR="006B5AE2" w:rsidRPr="006B5AE2" w:rsidRDefault="006B5A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/>
          <w:bCs/>
        </w:rPr>
        <w:t xml:space="preserve">20 250 morts à Gaza (sans Cisjordanie)  La Croix 22 déc. </w:t>
      </w:r>
    </w:p>
  </w:footnote>
  <w:footnote w:id="8">
    <w:p w14:paraId="739ADC18" w14:textId="5E9E480A" w:rsidR="00583488" w:rsidRDefault="00583488">
      <w:pPr>
        <w:pStyle w:val="Notedebasdepage"/>
      </w:pPr>
      <w:r>
        <w:rPr>
          <w:rStyle w:val="Appelnotedebasdep"/>
        </w:rPr>
        <w:footnoteRef/>
      </w:r>
      <w:r>
        <w:t xml:space="preserve"> Fille et mère tuées dans l’enceinte de la sainte famille paroisse à Gaza</w:t>
      </w:r>
    </w:p>
  </w:footnote>
  <w:footnote w:id="9">
    <w:p w14:paraId="21C5F6FA" w14:textId="43AFDBFC" w:rsidR="00583488" w:rsidRDefault="00583488">
      <w:pPr>
        <w:pStyle w:val="Notedebasdepage"/>
      </w:pPr>
      <w:r>
        <w:rPr>
          <w:rStyle w:val="Appelnotedebasdep"/>
        </w:rPr>
        <w:footnoteRef/>
      </w:r>
      <w:r>
        <w:t xml:space="preserve"> Sœur et frères tués dans leur maison par la frappe </w:t>
      </w:r>
      <w:proofErr w:type="spellStart"/>
      <w:r>
        <w:t>israëlienne</w:t>
      </w:r>
      <w:proofErr w:type="spellEnd"/>
      <w:r>
        <w:t xml:space="preserve"> le 17 oct. Appel Kairos 2023</w:t>
      </w:r>
    </w:p>
  </w:footnote>
  <w:footnote w:id="10">
    <w:p w14:paraId="348EAEF7" w14:textId="24144BB0" w:rsidR="00D540AE" w:rsidRDefault="00D540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1459C">
        <w:t xml:space="preserve">Membre du personnel OMS, </w:t>
      </w:r>
      <w:r>
        <w:t>Son bébé de 6 mois, son mari et sa famille élargie dans leur maison au sud de Gaza. Appel Kairos 2023</w:t>
      </w:r>
    </w:p>
  </w:footnote>
  <w:footnote w:id="11">
    <w:p w14:paraId="7548679A" w14:textId="570D4F63" w:rsidR="00D540AE" w:rsidRDefault="00D540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Pelam</w:t>
      </w:r>
      <w:proofErr w:type="spellEnd"/>
      <w:r>
        <w:t xml:space="preserve"> Farah 84 ans </w:t>
      </w:r>
      <w:r w:rsidR="004D0BF9">
        <w:t>.</w:t>
      </w:r>
      <w:r w:rsidR="0001459C">
        <w:t xml:space="preserve"> chrétienne gazaouie, prof de musique, tuée le 12 </w:t>
      </w:r>
      <w:proofErr w:type="spellStart"/>
      <w:r w:rsidR="0001459C">
        <w:t>nov</w:t>
      </w:r>
      <w:proofErr w:type="spellEnd"/>
      <w:r w:rsidR="0001459C">
        <w:t xml:space="preserve"> à proximité de l’église Ste famille à Gaza ville</w:t>
      </w:r>
      <w:r w:rsidR="004D0BF9">
        <w:t xml:space="preserve"> Appel kairos 2023</w:t>
      </w:r>
    </w:p>
  </w:footnote>
  <w:footnote w:id="12">
    <w:p w14:paraId="18E18EDE" w14:textId="6F4EF5E3" w:rsidR="006673F3" w:rsidRDefault="006673F3">
      <w:pPr>
        <w:pStyle w:val="Notedebasdepage"/>
      </w:pPr>
      <w:r>
        <w:rPr>
          <w:rStyle w:val="Appelnotedebasdep"/>
        </w:rPr>
        <w:footnoteRef/>
      </w:r>
      <w:r>
        <w:t xml:space="preserve"> Chrétien gazaoui tué le 20 </w:t>
      </w:r>
      <w:proofErr w:type="spellStart"/>
      <w:r>
        <w:t>oct</w:t>
      </w:r>
      <w:proofErr w:type="spellEnd"/>
      <w:r>
        <w:t xml:space="preserve"> dans l’église orthodoxe St Porphyre à Gaza</w:t>
      </w:r>
    </w:p>
  </w:footnote>
  <w:footnote w:id="13">
    <w:p w14:paraId="15FE5D03" w14:textId="6368A33F" w:rsidR="00503CEA" w:rsidRPr="00503CEA" w:rsidRDefault="00503CEA">
      <w:pPr>
        <w:pStyle w:val="Notedebasdepage"/>
        <w:rPr>
          <w:color w:val="7030A0"/>
        </w:rPr>
      </w:pPr>
      <w:r>
        <w:rPr>
          <w:rStyle w:val="Appelnotedebasdep"/>
        </w:rPr>
        <w:footnoteRef/>
      </w:r>
      <w:r>
        <w:t xml:space="preserve"> </w:t>
      </w:r>
      <w:r>
        <w:rPr>
          <w:color w:val="7030A0"/>
        </w:rPr>
        <w:t xml:space="preserve">Gelé dans un temps dont aucun récit ne pourra rendre compte. Anne </w:t>
      </w:r>
      <w:proofErr w:type="spellStart"/>
      <w:r>
        <w:rPr>
          <w:color w:val="7030A0"/>
        </w:rPr>
        <w:t>Dufourmantelle</w:t>
      </w:r>
      <w:proofErr w:type="spellEnd"/>
      <w:r>
        <w:rPr>
          <w:color w:val="7030A0"/>
        </w:rPr>
        <w:t xml:space="preserve"> </w:t>
      </w:r>
      <w:r>
        <w:rPr>
          <w:i/>
          <w:iCs/>
          <w:color w:val="7030A0"/>
        </w:rPr>
        <w:t>Puissance de la douceur,</w:t>
      </w:r>
      <w:r>
        <w:rPr>
          <w:color w:val="7030A0"/>
        </w:rPr>
        <w:t>p.110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8"/>
    <w:rsid w:val="0001459C"/>
    <w:rsid w:val="000F7E1A"/>
    <w:rsid w:val="00134ACA"/>
    <w:rsid w:val="001821E0"/>
    <w:rsid w:val="00262F13"/>
    <w:rsid w:val="00277C46"/>
    <w:rsid w:val="00344BB6"/>
    <w:rsid w:val="00350375"/>
    <w:rsid w:val="00383C4F"/>
    <w:rsid w:val="003B41D3"/>
    <w:rsid w:val="00433AEE"/>
    <w:rsid w:val="004416D3"/>
    <w:rsid w:val="00464C83"/>
    <w:rsid w:val="00492D0B"/>
    <w:rsid w:val="00496918"/>
    <w:rsid w:val="004D0BF9"/>
    <w:rsid w:val="00503CEA"/>
    <w:rsid w:val="00523CAE"/>
    <w:rsid w:val="00525B0A"/>
    <w:rsid w:val="00564824"/>
    <w:rsid w:val="00583488"/>
    <w:rsid w:val="00633214"/>
    <w:rsid w:val="00647F91"/>
    <w:rsid w:val="006673F3"/>
    <w:rsid w:val="006B5AE2"/>
    <w:rsid w:val="006E04BA"/>
    <w:rsid w:val="007E05C9"/>
    <w:rsid w:val="008473A5"/>
    <w:rsid w:val="0085019B"/>
    <w:rsid w:val="008C0A92"/>
    <w:rsid w:val="00A51D89"/>
    <w:rsid w:val="00B91F19"/>
    <w:rsid w:val="00BE1E0B"/>
    <w:rsid w:val="00C15CD7"/>
    <w:rsid w:val="00C56348"/>
    <w:rsid w:val="00D2647B"/>
    <w:rsid w:val="00D540AE"/>
    <w:rsid w:val="00D956FA"/>
    <w:rsid w:val="00DE0672"/>
    <w:rsid w:val="00E53EE4"/>
    <w:rsid w:val="00E949FD"/>
    <w:rsid w:val="00EB74F4"/>
    <w:rsid w:val="00EF040D"/>
    <w:rsid w:val="00FD63E5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A266"/>
  <w15:chartTrackingRefBased/>
  <w15:docId w15:val="{4948FAED-8B45-48A5-9827-281E421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2D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2D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2D0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25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Matthieu/2/14/N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re.la-bible.net/verset/Matthieu/2/13/NFC" TargetMode="External"/><Relationship Id="rId12" Type="http://schemas.openxmlformats.org/officeDocument/2006/relationships/hyperlink" Target="http://amisdesabeelfrance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re.la-bible.net/verset/Matthieu/2/18/NF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re.la-bible.net/verset/Matthieu/2/17/N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re.la-bible.net/verset/Matthieu/2/16/NF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re.la-bible.net/verset/Matthieu/2/15/NF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FDEE-F016-48D1-8FF6-6C9B05D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Weiss-Deaux</dc:creator>
  <cp:keywords/>
  <dc:description/>
  <cp:lastModifiedBy>Solange Weiss-Deaux</cp:lastModifiedBy>
  <cp:revision>49</cp:revision>
  <dcterms:created xsi:type="dcterms:W3CDTF">2023-12-24T07:56:00Z</dcterms:created>
  <dcterms:modified xsi:type="dcterms:W3CDTF">2023-12-30T15:06:00Z</dcterms:modified>
</cp:coreProperties>
</file>